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2" w:rsidRPr="00272392" w:rsidRDefault="00272392" w:rsidP="002723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2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a UML use case diagram</w:t>
      </w:r>
    </w:p>
    <w:p w:rsidR="00272392" w:rsidRPr="00272392" w:rsidRDefault="00272392" w:rsidP="0027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Applies To: Visio Professional 2016 Visio Standard 2016 Visio 2013 Visio 2010 Visio 2007 Visio Premium 2010 Visio Pro for Office 365 Visio Professional 2013 Visio Standard 2007 Visio Standard 2010 </w:t>
      </w:r>
      <w:hyperlink r:id="rId6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More...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Less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_top"/>
      <w:bookmarkEnd w:id="0"/>
      <w:r w:rsidRPr="00272392">
        <w:rPr>
          <w:rFonts w:ascii="Times New Roman" w:eastAsia="Times New Roman" w:hAnsi="Times New Roman" w:cs="Times New Roman"/>
          <w:sz w:val="24"/>
          <w:szCs w:val="24"/>
        </w:rPr>
        <w:t>You can use Visio to build Unified Modeling Language (UML) use case diagrams. Unified Modeling Language (UML) is a standard way to draw software models.</w:t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F18F70" wp14:editId="4B1890CE">
            <wp:extent cx="3724275" cy="2857500"/>
            <wp:effectExtent l="0" t="0" r="9525" b="0"/>
            <wp:docPr id="1" name="Picture 1" descr="&quot;Use case diagram defining the system boundary, and how the actors outside it affect the use cases it cont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Use case diagram defining the system boundary, and how the actors outside it affect the use cases it contai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EB8FC3" wp14:editId="44F6E276">
            <wp:extent cx="95250" cy="95250"/>
            <wp:effectExtent l="0" t="0" r="0" b="0"/>
            <wp:docPr id="2" name="Picture 2" descr="Call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ou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Defining the system boundary determines what is considered external or internal to the system. </w:t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8526E3" wp14:editId="773180FE">
            <wp:extent cx="95250" cy="95250"/>
            <wp:effectExtent l="0" t="0" r="0" b="0"/>
            <wp:docPr id="3" name="Picture 3" descr="Callou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ou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An actor represents a role played by an outside object. One object may play several roles and, therefore, is represented by several actors. </w:t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415750" wp14:editId="32BF73ED">
            <wp:extent cx="95250" cy="95250"/>
            <wp:effectExtent l="0" t="0" r="0" b="0"/>
            <wp:docPr id="4" name="Picture 4" descr="Callou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lou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A communicates relationship illustrates the participation of the actor in the use case. </w:t>
      </w:r>
    </w:p>
    <w:p w:rsidR="00272392" w:rsidRPr="00272392" w:rsidRDefault="00272392" w:rsidP="0027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2B14B" wp14:editId="73586295">
            <wp:extent cx="95250" cy="95250"/>
            <wp:effectExtent l="0" t="0" r="0" b="0"/>
            <wp:docPr id="5" name="Picture 5" descr="Callou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lout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A use case is a set of events that occurs when an actor uses a system to complete a process. Normally, a use case is a relatively large process, not an individual step or transaction.</w:t>
      </w:r>
    </w:p>
    <w:p w:rsidR="00272392" w:rsidRPr="00272392" w:rsidRDefault="00272392" w:rsidP="0027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2016, 2013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2010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2007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392" w:rsidRPr="00272392" w:rsidRDefault="00272392" w:rsidP="0027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272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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392" w:rsidRPr="00272392" w:rsidRDefault="00272392" w:rsidP="0027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File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tab, point to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, and then open a blank diagram.</w:t>
      </w:r>
    </w:p>
    <w:p w:rsidR="00272392" w:rsidRPr="00272392" w:rsidRDefault="00272392" w:rsidP="0027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More Shapes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Software and Database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Software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UML Use Case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392" w:rsidRPr="00272392" w:rsidRDefault="00272392" w:rsidP="00272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D75A0B" wp14:editId="5BA6308F">
            <wp:extent cx="4953000" cy="3619500"/>
            <wp:effectExtent l="0" t="0" r="0" b="0"/>
            <wp:docPr id="6" name="Picture 6" descr="Create Use C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e Use Case di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Pr="00272392" w:rsidRDefault="00272392" w:rsidP="0027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To indicate a subsystem in a use case diagram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392" w:rsidRPr="00272392" w:rsidRDefault="00272392" w:rsidP="002723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Drag a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Subsystem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shape onto the drawing page. The subsystem can represent your entire system or a major component. </w:t>
      </w:r>
    </w:p>
    <w:p w:rsidR="00272392" w:rsidRPr="00272392" w:rsidRDefault="00272392" w:rsidP="002723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Double-click the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Subsystem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shape, and then type a new name for </w:t>
      </w:r>
      <w:proofErr w:type="gramStart"/>
      <w:r w:rsidRPr="00272392">
        <w:rPr>
          <w:rFonts w:ascii="Times New Roman" w:eastAsia="Times New Roman" w:hAnsi="Times New Roman" w:cs="Times New Roman"/>
          <w:sz w:val="24"/>
          <w:szCs w:val="24"/>
        </w:rPr>
        <w:t>the for</w:t>
      </w:r>
      <w:proofErr w:type="gramEnd"/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it, or press the DELETE key to delete the existing name. Click outside the shape on the drawing page.</w:t>
      </w:r>
    </w:p>
    <w:p w:rsidR="00272392" w:rsidRPr="00272392" w:rsidRDefault="00272392" w:rsidP="002723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>To resize the subsystem, select the shape, and then drag a selection handle.</w:t>
      </w:r>
    </w:p>
    <w:p w:rsidR="00272392" w:rsidRPr="00272392" w:rsidRDefault="00272392" w:rsidP="0027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Drag </w:t>
      </w:r>
      <w:hyperlink r:id="rId18" w:history="1">
        <w:r w:rsidRPr="002723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Use Case shapes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Use Case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stencil and place them inside the subsystem boundary, and then drag </w:t>
      </w:r>
      <w:hyperlink r:id="rId19" w:history="1">
        <w:r w:rsidRPr="002723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Actor shapes</w:t>
        </w:r>
      </w:hyperlink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to the outside of the subsystem boundary.</w:t>
      </w:r>
    </w:p>
    <w:p w:rsidR="00272392" w:rsidRPr="00272392" w:rsidRDefault="00272392" w:rsidP="0027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>Use connector shapes to indicate relationships between use cases and actors. There are five connectors available:</w:t>
      </w:r>
    </w:p>
    <w:p w:rsidR="00272392" w:rsidRPr="00272392" w:rsidRDefault="00272392" w:rsidP="002723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: Shows the relationship of an actor to a use case.</w:t>
      </w:r>
    </w:p>
    <w:p w:rsidR="00272392" w:rsidRPr="00272392" w:rsidRDefault="00272392" w:rsidP="002723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Dependency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: Indicates that one use case has a dependency on another.</w:t>
      </w:r>
    </w:p>
    <w:p w:rsidR="00272392" w:rsidRPr="00272392" w:rsidRDefault="00272392" w:rsidP="002723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Generalization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: Indicates that a use case is a specific way to achieve goals of the general use case.</w:t>
      </w:r>
    </w:p>
    <w:p w:rsidR="00272392" w:rsidRPr="00272392" w:rsidRDefault="00272392" w:rsidP="002723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: Shows how a use case is broken into smaller steps.</w:t>
      </w:r>
    </w:p>
    <w:p w:rsidR="00272392" w:rsidRPr="00272392" w:rsidRDefault="00272392" w:rsidP="002723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Extend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>: Shows that one use case adds functionality to another.</w:t>
      </w:r>
    </w:p>
    <w:p w:rsidR="00272392" w:rsidRPr="00272392" w:rsidRDefault="00272392" w:rsidP="00272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Example: To indicate a relationship between an actor and a use case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392" w:rsidRPr="00272392" w:rsidRDefault="00272392" w:rsidP="00272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In a use case diagram, drag an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connector shape onto the drawing page.</w:t>
      </w:r>
    </w:p>
    <w:p w:rsidR="00272392" w:rsidRPr="00272392" w:rsidRDefault="00272392" w:rsidP="002723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Glue one endpoint of the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shape to a connection point on an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Actor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shape. Glue the other endpoint to a connection point on a </w:t>
      </w:r>
      <w:r w:rsidRPr="00272392">
        <w:rPr>
          <w:rFonts w:ascii="Times New Roman" w:eastAsia="Times New Roman" w:hAnsi="Times New Roman" w:cs="Times New Roman"/>
          <w:b/>
          <w:bCs/>
          <w:sz w:val="24"/>
          <w:szCs w:val="24"/>
        </w:rPr>
        <w:t>Use Case</w:t>
      </w:r>
      <w:r w:rsidRPr="00272392">
        <w:rPr>
          <w:rFonts w:ascii="Times New Roman" w:eastAsia="Times New Roman" w:hAnsi="Times New Roman" w:cs="Times New Roman"/>
          <w:sz w:val="24"/>
          <w:szCs w:val="24"/>
        </w:rPr>
        <w:t xml:space="preserve"> shape.</w:t>
      </w:r>
    </w:p>
    <w:p w:rsidR="00272392" w:rsidRPr="00272392" w:rsidRDefault="00272392" w:rsidP="00272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92">
        <w:rPr>
          <w:rFonts w:ascii="Times New Roman" w:eastAsia="Times New Roman" w:hAnsi="Times New Roman" w:cs="Times New Roman"/>
          <w:sz w:val="24"/>
          <w:szCs w:val="24"/>
        </w:rPr>
        <w:t>Save the diagram.</w:t>
      </w:r>
    </w:p>
    <w:p w:rsidR="00272392" w:rsidRDefault="00272392" w:rsidP="00272392">
      <w:pPr>
        <w:pStyle w:val="x-hidden-focus"/>
      </w:pPr>
      <w:r>
        <w:lastRenderedPageBreak/>
        <w:t xml:space="preserve">For more information about use case diagrams (and procedures for using Microsoft Visual Studio to create use case diagrams), go to </w:t>
      </w:r>
      <w:hyperlink r:id="rId20" w:tgtFrame="_blank" w:history="1">
        <w:r>
          <w:rPr>
            <w:rStyle w:val="Hyperlink"/>
          </w:rPr>
          <w:t>UML Use Case Diagrams: Reference</w:t>
        </w:r>
      </w:hyperlink>
      <w:r>
        <w:t>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On the </w:t>
      </w:r>
      <w:r>
        <w:rPr>
          <w:b/>
          <w:bCs/>
        </w:rPr>
        <w:t>File</w:t>
      </w:r>
      <w:r>
        <w:t xml:space="preserve"> tab, point to </w:t>
      </w:r>
      <w:proofErr w:type="gramStart"/>
      <w:r>
        <w:rPr>
          <w:b/>
          <w:bCs/>
        </w:rPr>
        <w:t>New</w:t>
      </w:r>
      <w:proofErr w:type="gramEnd"/>
      <w:r>
        <w:t>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Under </w:t>
      </w:r>
      <w:r>
        <w:rPr>
          <w:b/>
          <w:bCs/>
        </w:rPr>
        <w:t>Template Categories</w:t>
      </w:r>
      <w:r>
        <w:t xml:space="preserve">, click </w:t>
      </w:r>
      <w:r>
        <w:rPr>
          <w:b/>
          <w:bCs/>
        </w:rPr>
        <w:t>Software and Database</w:t>
      </w:r>
      <w:r>
        <w:t>.</w:t>
      </w:r>
    </w:p>
    <w:p w:rsidR="00272392" w:rsidRDefault="00272392" w:rsidP="00272392">
      <w:pPr>
        <w:pStyle w:val="NormalWeb"/>
        <w:ind w:left="720"/>
      </w:pPr>
      <w:r>
        <w:rPr>
          <w:noProof/>
        </w:rPr>
        <w:drawing>
          <wp:inline distT="0" distB="0" distL="0" distR="0" wp14:anchorId="6C164652" wp14:editId="2D94B73E">
            <wp:extent cx="4953000" cy="1181100"/>
            <wp:effectExtent l="0" t="0" r="0" b="0"/>
            <wp:docPr id="7" name="Picture 7" descr="Select Software and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 Software and Databas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Click </w:t>
      </w:r>
      <w:r>
        <w:rPr>
          <w:b/>
          <w:bCs/>
        </w:rPr>
        <w:t>UML Model Diagram</w:t>
      </w:r>
      <w:r>
        <w:t>. A blank drawing page appears.</w:t>
      </w:r>
    </w:p>
    <w:p w:rsidR="00272392" w:rsidRDefault="00272392" w:rsidP="00272392">
      <w:pPr>
        <w:pStyle w:val="NormalWeb"/>
        <w:ind w:left="720"/>
      </w:pPr>
      <w:r>
        <w:rPr>
          <w:noProof/>
        </w:rPr>
        <w:drawing>
          <wp:inline distT="0" distB="0" distL="0" distR="0" wp14:anchorId="45788B6D" wp14:editId="3C899D94">
            <wp:extent cx="4953000" cy="2857500"/>
            <wp:effectExtent l="0" t="0" r="0" b="0"/>
            <wp:docPr id="8" name="Picture 8" descr="Select UML Mode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ct UML Model Diagr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lastRenderedPageBreak/>
        <w:t xml:space="preserve">In the tree view, right-click the package or subsystem in which you want to include a use case diagram, then point to </w:t>
      </w:r>
      <w:r w:rsidRPr="006E60BB">
        <w:rPr>
          <w:b/>
          <w:bCs/>
        </w:rPr>
        <w:t>New</w:t>
      </w:r>
      <w:r>
        <w:t xml:space="preserve">, and then click </w:t>
      </w:r>
      <w:r w:rsidRPr="006E60BB">
        <w:rPr>
          <w:b/>
          <w:bCs/>
        </w:rPr>
        <w:t>Use Case Diagram</w:t>
      </w:r>
      <w:r>
        <w:t>.</w:t>
      </w:r>
      <w:bookmarkStart w:id="1" w:name="_GoBack"/>
      <w:bookmarkEnd w:id="1"/>
      <w:r>
        <w:rPr>
          <w:noProof/>
        </w:rPr>
        <w:drawing>
          <wp:inline distT="0" distB="0" distL="0" distR="0" wp14:anchorId="74C87964" wp14:editId="49E5F966">
            <wp:extent cx="4143375" cy="3790950"/>
            <wp:effectExtent l="0" t="0" r="9525" b="0"/>
            <wp:docPr id="9" name="Picture 9" descr="Click Use C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 Use Case Diagra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ind w:left="720"/>
      </w:pPr>
      <w:r>
        <w:t xml:space="preserve">A blank page appears, and the </w:t>
      </w:r>
      <w:r>
        <w:rPr>
          <w:b/>
          <w:bCs/>
        </w:rPr>
        <w:t>UML Use Case</w:t>
      </w:r>
      <w:r>
        <w:t xml:space="preserve"> stencil becomes the top-most stencil. An icon representing the diagram is added to the tree view. </w:t>
      </w:r>
    </w:p>
    <w:p w:rsidR="00272392" w:rsidRDefault="00272392" w:rsidP="00272392">
      <w:pPr>
        <w:pStyle w:val="NormalWeb"/>
        <w:ind w:left="720"/>
      </w:pPr>
      <w:r>
        <w:rPr>
          <w:noProof/>
        </w:rPr>
        <w:lastRenderedPageBreak/>
        <w:drawing>
          <wp:inline distT="0" distB="0" distL="0" distR="0" wp14:anchorId="0095611A" wp14:editId="7DBAD7B7">
            <wp:extent cx="2381250" cy="5410200"/>
            <wp:effectExtent l="0" t="0" r="0" b="0"/>
            <wp:docPr id="10" name="Picture 10" descr="Use case is added to tre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e case is added to tree vie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ocpalertsection"/>
        <w:ind w:left="720"/>
      </w:pPr>
      <w:r>
        <w:rPr>
          <w:b/>
          <w:bCs/>
        </w:rPr>
        <w:t>Note:</w:t>
      </w:r>
      <w:r>
        <w:t xml:space="preserve"> If the tree view is not visible, on the UML tab, in the </w:t>
      </w:r>
      <w:r>
        <w:rPr>
          <w:b/>
          <w:bCs/>
        </w:rPr>
        <w:t>Show/Hide</w:t>
      </w:r>
      <w:r>
        <w:t xml:space="preserve"> group, select </w:t>
      </w:r>
      <w:r>
        <w:rPr>
          <w:b/>
          <w:bCs/>
        </w:rPr>
        <w:t>Model Explorer</w:t>
      </w:r>
      <w:r>
        <w:t>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rPr>
          <w:b/>
          <w:bCs/>
        </w:rPr>
        <w:t xml:space="preserve">To indicate a </w:t>
      </w:r>
      <w:hyperlink r:id="rId25" w:history="1">
        <w:r>
          <w:rPr>
            <w:rStyle w:val="Hyperlink"/>
            <w:b/>
            <w:bCs/>
          </w:rPr>
          <w:t>System Boundary</w:t>
        </w:r>
      </w:hyperlink>
      <w:r>
        <w:rPr>
          <w:b/>
          <w:bCs/>
        </w:rPr>
        <w:t xml:space="preserve"> in a use case diagram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Drag a </w:t>
      </w:r>
      <w:r>
        <w:rPr>
          <w:b/>
          <w:bCs/>
        </w:rPr>
        <w:t>System Boundary</w:t>
      </w:r>
      <w:r>
        <w:t xml:space="preserve"> shape onto the drawing page.</w:t>
      </w:r>
    </w:p>
    <w:p w:rsidR="00272392" w:rsidRDefault="00272392" w:rsidP="00272392">
      <w:pPr>
        <w:pStyle w:val="NormalWeb"/>
        <w:ind w:left="1440"/>
      </w:pPr>
      <w:r>
        <w:rPr>
          <w:noProof/>
        </w:rPr>
        <w:lastRenderedPageBreak/>
        <w:drawing>
          <wp:inline distT="0" distB="0" distL="0" distR="0" wp14:anchorId="1053D58C" wp14:editId="7B341EB1">
            <wp:extent cx="2209800" cy="3438525"/>
            <wp:effectExtent l="0" t="0" r="0" b="9525"/>
            <wp:docPr id="11" name="Picture 11" descr="Select System Bou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ct System Bounda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Double-click the </w:t>
      </w:r>
      <w:r>
        <w:rPr>
          <w:b/>
          <w:bCs/>
        </w:rPr>
        <w:t>System Boundary</w:t>
      </w:r>
      <w:r>
        <w:t xml:space="preserve"> shape, and then type a new name for the system or press the DELETE key to delete the existing name. Click outside the shape on the drawing page.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>To resize the system boundary, select the shape, and then drag a selection handle.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Drag </w:t>
      </w:r>
      <w:hyperlink r:id="rId27" w:history="1">
        <w:r>
          <w:rPr>
            <w:rStyle w:val="Hyperlink"/>
            <w:b/>
            <w:bCs/>
          </w:rPr>
          <w:t>Use Case shapes</w:t>
        </w:r>
      </w:hyperlink>
      <w:r>
        <w:t xml:space="preserve"> from the </w:t>
      </w:r>
      <w:r>
        <w:rPr>
          <w:b/>
          <w:bCs/>
        </w:rPr>
        <w:t>Use Case</w:t>
      </w:r>
      <w:r>
        <w:t xml:space="preserve"> stencil and place them inside the system boundary, and then drag </w:t>
      </w:r>
      <w:hyperlink r:id="rId28" w:history="1">
        <w:r>
          <w:rPr>
            <w:rStyle w:val="Hyperlink"/>
            <w:b/>
            <w:bCs/>
          </w:rPr>
          <w:t>Actor shapes</w:t>
        </w:r>
      </w:hyperlink>
      <w:r>
        <w:t xml:space="preserve"> to the outside of the system boundary.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Use </w:t>
      </w:r>
      <w:hyperlink r:id="rId29" w:history="1">
        <w:r>
          <w:rPr>
            <w:rStyle w:val="Hyperlink"/>
            <w:b/>
            <w:bCs/>
          </w:rPr>
          <w:t>Communicates shapes</w:t>
        </w:r>
      </w:hyperlink>
      <w:r>
        <w:t xml:space="preserve"> to indicate relationships between use cases and actors.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 relationship between an actor and a use case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In a use case diagram, drag a </w:t>
      </w:r>
      <w:r>
        <w:rPr>
          <w:b/>
          <w:bCs/>
        </w:rPr>
        <w:t>Communicates</w:t>
      </w:r>
      <w:r>
        <w:t xml:space="preserve"> shape onto the drawing page.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Glue one endpoint </w:t>
      </w:r>
      <w:r>
        <w:rPr>
          <w:noProof/>
        </w:rPr>
        <w:drawing>
          <wp:inline distT="0" distB="0" distL="0" distR="0" wp14:anchorId="20596CF6" wp14:editId="21B5D1DE">
            <wp:extent cx="104775" cy="95250"/>
            <wp:effectExtent l="0" t="0" r="9525" b="0"/>
            <wp:docPr id="12" name="Picture 12" descr="End point image, which is plus sign in a gree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d point image, which is plus sign in a green squa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of the </w:t>
      </w:r>
      <w:r>
        <w:rPr>
          <w:b/>
          <w:bCs/>
        </w:rPr>
        <w:t>Communicates</w:t>
      </w:r>
      <w:r>
        <w:t xml:space="preserve"> shape to a connection point </w:t>
      </w:r>
      <w:r>
        <w:rPr>
          <w:noProof/>
        </w:rPr>
        <w:drawing>
          <wp:inline distT="0" distB="0" distL="0" distR="0" wp14:anchorId="5740E37A" wp14:editId="6F639124">
            <wp:extent cx="66675" cy="66675"/>
            <wp:effectExtent l="0" t="0" r="9525" b="9525"/>
            <wp:docPr id="13" name="Picture 13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an </w:t>
      </w:r>
      <w:r>
        <w:rPr>
          <w:b/>
          <w:bCs/>
        </w:rPr>
        <w:t>Actor</w:t>
      </w:r>
      <w:r>
        <w:t xml:space="preserve"> shape. Glue the other endpoint to a connection point on a </w:t>
      </w:r>
      <w:r>
        <w:rPr>
          <w:b/>
          <w:bCs/>
        </w:rPr>
        <w:t>Use Case</w:t>
      </w:r>
      <w:r>
        <w:t xml:space="preserve"> shape.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>If you want to add an arrow to indicate the flow of information, do the following:</w:t>
      </w:r>
    </w:p>
    <w:p w:rsidR="00272392" w:rsidRDefault="00272392" w:rsidP="00272392">
      <w:pPr>
        <w:pStyle w:val="NormalWeb"/>
        <w:numPr>
          <w:ilvl w:val="2"/>
          <w:numId w:val="4"/>
        </w:numPr>
      </w:pPr>
      <w:r>
        <w:t xml:space="preserve">Double-click the </w:t>
      </w:r>
      <w:r>
        <w:rPr>
          <w:b/>
          <w:bCs/>
        </w:rPr>
        <w:t>Communicates</w:t>
      </w:r>
      <w:r>
        <w:t xml:space="preserve"> shape, then, under </w:t>
      </w:r>
      <w:r>
        <w:rPr>
          <w:b/>
          <w:bCs/>
        </w:rPr>
        <w:t>Association</w:t>
      </w:r>
      <w:r>
        <w:t xml:space="preserve">, click the end you want to edit, and then click </w:t>
      </w:r>
      <w:r>
        <w:rPr>
          <w:b/>
          <w:bCs/>
        </w:rPr>
        <w:t>Properties</w:t>
      </w:r>
      <w:r>
        <w:t>.</w:t>
      </w:r>
    </w:p>
    <w:p w:rsidR="00272392" w:rsidRDefault="00272392" w:rsidP="00272392">
      <w:pPr>
        <w:pStyle w:val="NormalWeb"/>
        <w:numPr>
          <w:ilvl w:val="2"/>
          <w:numId w:val="4"/>
        </w:numPr>
      </w:pPr>
      <w:r>
        <w:t xml:space="preserve">In the </w:t>
      </w:r>
      <w:r>
        <w:rPr>
          <w:b/>
          <w:bCs/>
        </w:rPr>
        <w:t>Association End</w:t>
      </w:r>
      <w:r>
        <w:t xml:space="preserve"> category, check </w:t>
      </w:r>
      <w:proofErr w:type="spellStart"/>
      <w:r>
        <w:rPr>
          <w:b/>
          <w:bCs/>
        </w:rPr>
        <w:t>IsNavigable</w:t>
      </w:r>
      <w:proofErr w:type="spellEnd"/>
      <w:r>
        <w:t xml:space="preserve">, click </w:t>
      </w:r>
      <w:r>
        <w:rPr>
          <w:b/>
          <w:bCs/>
        </w:rPr>
        <w:t>OK</w:t>
      </w:r>
      <w:r>
        <w:t xml:space="preserve">, </w:t>
      </w:r>
      <w:proofErr w:type="gramStart"/>
      <w:r>
        <w:t>then</w:t>
      </w:r>
      <w:proofErr w:type="gramEnd"/>
      <w:r>
        <w:t xml:space="preserve"> click </w:t>
      </w:r>
      <w:r>
        <w:rPr>
          <w:b/>
          <w:bCs/>
        </w:rPr>
        <w:t>OK</w:t>
      </w:r>
      <w:r>
        <w:t xml:space="preserve"> again.</w:t>
      </w:r>
    </w:p>
    <w:p w:rsidR="00272392" w:rsidRDefault="00272392" w:rsidP="00272392">
      <w:pPr>
        <w:pStyle w:val="NormalWeb"/>
        <w:numPr>
          <w:ilvl w:val="2"/>
          <w:numId w:val="4"/>
        </w:numPr>
      </w:pPr>
      <w:r>
        <w:t xml:space="preserve">Right-click the </w:t>
      </w:r>
      <w:r>
        <w:rPr>
          <w:b/>
          <w:bCs/>
        </w:rPr>
        <w:t>Communicates</w:t>
      </w:r>
      <w:r>
        <w:t xml:space="preserve"> shape and click </w:t>
      </w:r>
      <w:r>
        <w:rPr>
          <w:b/>
          <w:bCs/>
        </w:rPr>
        <w:t>Shape Display Options</w:t>
      </w:r>
      <w:r>
        <w:t xml:space="preserve">. Under </w:t>
      </w:r>
      <w:r>
        <w:rPr>
          <w:b/>
          <w:bCs/>
        </w:rPr>
        <w:t>End options</w:t>
      </w:r>
      <w:r>
        <w:t xml:space="preserve">, select </w:t>
      </w:r>
      <w:r>
        <w:rPr>
          <w:b/>
          <w:bCs/>
        </w:rPr>
        <w:t>End navigability</w:t>
      </w:r>
      <w:r>
        <w:t xml:space="preserve">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Use </w:t>
      </w:r>
      <w:r>
        <w:rPr>
          <w:b/>
          <w:bCs/>
        </w:rPr>
        <w:t>Uses</w:t>
      </w:r>
      <w:r>
        <w:t xml:space="preserve"> and </w:t>
      </w:r>
      <w:r>
        <w:rPr>
          <w:b/>
          <w:bCs/>
        </w:rPr>
        <w:t>Extends</w:t>
      </w:r>
      <w:r>
        <w:t xml:space="preserve"> shapes to indicate the relationships between use cases.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 uses relationship between two use cases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In a use case diagram, drag a </w:t>
      </w:r>
      <w:r>
        <w:rPr>
          <w:b/>
          <w:bCs/>
        </w:rPr>
        <w:t>Uses</w:t>
      </w:r>
      <w:r>
        <w:t xml:space="preserve"> relationship shape onto the drawing page.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lastRenderedPageBreak/>
        <w:t xml:space="preserve">Glue the </w:t>
      </w:r>
      <w:r>
        <w:rPr>
          <w:b/>
          <w:bCs/>
        </w:rPr>
        <w:t>Uses</w:t>
      </w:r>
      <w:r>
        <w:t xml:space="preserve"> endpoint without an arrowhead to a connection point </w:t>
      </w:r>
      <w:r>
        <w:rPr>
          <w:noProof/>
        </w:rPr>
        <w:drawing>
          <wp:inline distT="0" distB="0" distL="0" distR="0" wp14:anchorId="1764ABC1" wp14:editId="0C1DB9CC">
            <wp:extent cx="66675" cy="66675"/>
            <wp:effectExtent l="0" t="0" r="9525" b="9525"/>
            <wp:docPr id="14" name="Picture 14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the </w:t>
      </w:r>
      <w:r>
        <w:rPr>
          <w:b/>
          <w:bCs/>
        </w:rPr>
        <w:t>Use Case</w:t>
      </w:r>
      <w:r>
        <w:t xml:space="preserve"> shape that uses the behavior of the other use case.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Glue the </w:t>
      </w:r>
      <w:r>
        <w:rPr>
          <w:b/>
          <w:bCs/>
        </w:rPr>
        <w:t>Uses</w:t>
      </w:r>
      <w:r>
        <w:t xml:space="preserve"> endpoint (with an arrowhead) to a connection point on the use case being used.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Double-click the </w:t>
      </w:r>
      <w:r>
        <w:rPr>
          <w:b/>
          <w:bCs/>
        </w:rPr>
        <w:t>Uses</w:t>
      </w:r>
      <w:r>
        <w:t xml:space="preserve"> shape to open the </w:t>
      </w:r>
      <w:r>
        <w:rPr>
          <w:b/>
          <w:bCs/>
        </w:rPr>
        <w:t>UML Generalization Properties</w:t>
      </w:r>
      <w:r>
        <w:t xml:space="preserve"> dialog box. Add property values,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an extends relationship between two use cases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In a use case diagram, drag an </w:t>
      </w:r>
      <w:r>
        <w:rPr>
          <w:b/>
          <w:bCs/>
        </w:rPr>
        <w:t>Extends</w:t>
      </w:r>
      <w:r>
        <w:t xml:space="preserve"> shape onto the drawing page.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Glue the </w:t>
      </w:r>
      <w:r>
        <w:rPr>
          <w:b/>
          <w:bCs/>
        </w:rPr>
        <w:t>Extends</w:t>
      </w:r>
      <w:r>
        <w:t xml:space="preserve"> endpoint </w:t>
      </w:r>
      <w:r>
        <w:rPr>
          <w:noProof/>
        </w:rPr>
        <w:drawing>
          <wp:inline distT="0" distB="0" distL="0" distR="0" wp14:anchorId="1C249B50" wp14:editId="43670515">
            <wp:extent cx="104775" cy="95250"/>
            <wp:effectExtent l="0" t="0" r="9525" b="0"/>
            <wp:docPr id="15" name="Picture 15" descr="End point image, which is plus sign in a gree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d point image, which is plus sign in a green squa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without an arrowhead to a connection point </w:t>
      </w:r>
      <w:r>
        <w:rPr>
          <w:noProof/>
        </w:rPr>
        <w:drawing>
          <wp:inline distT="0" distB="0" distL="0" distR="0" wp14:anchorId="623AD93C" wp14:editId="06ACAE23">
            <wp:extent cx="66675" cy="66675"/>
            <wp:effectExtent l="0" t="0" r="9525" b="9525"/>
            <wp:docPr id="16" name="Picture 16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on the use case providing the extension.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Glue the </w:t>
      </w:r>
      <w:r>
        <w:rPr>
          <w:b/>
          <w:bCs/>
        </w:rPr>
        <w:t>Extends</w:t>
      </w:r>
      <w:r>
        <w:t xml:space="preserve"> endpoint with an arrowhead to a connection point on the base use case.</w:t>
      </w:r>
    </w:p>
    <w:p w:rsidR="00272392" w:rsidRDefault="00272392" w:rsidP="00272392">
      <w:pPr>
        <w:pStyle w:val="NormalWeb"/>
        <w:numPr>
          <w:ilvl w:val="1"/>
          <w:numId w:val="4"/>
        </w:numPr>
      </w:pPr>
      <w:r>
        <w:t xml:space="preserve">Double-click the </w:t>
      </w:r>
      <w:r>
        <w:rPr>
          <w:b/>
          <w:bCs/>
        </w:rPr>
        <w:t>Extends</w:t>
      </w:r>
      <w:r>
        <w:t xml:space="preserve"> shape to open the </w:t>
      </w:r>
      <w:r>
        <w:rPr>
          <w:b/>
          <w:bCs/>
        </w:rPr>
        <w:t>UML Generalization Properties</w:t>
      </w:r>
      <w:r>
        <w:t xml:space="preserve"> dialog box. Add the property values,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 xml:space="preserve">Double-click any shape (except the </w:t>
      </w:r>
      <w:r>
        <w:rPr>
          <w:b/>
          <w:bCs/>
        </w:rPr>
        <w:t>System Boundary</w:t>
      </w:r>
      <w:r>
        <w:t xml:space="preserve"> shape) to open its </w:t>
      </w:r>
      <w:r>
        <w:rPr>
          <w:b/>
          <w:bCs/>
        </w:rPr>
        <w:t>UML Properties</w:t>
      </w:r>
      <w:r>
        <w:t xml:space="preserve"> dialog box where you can add a name, attributes, operations, and other property values.</w:t>
      </w:r>
    </w:p>
    <w:p w:rsidR="00272392" w:rsidRDefault="00272392" w:rsidP="00272392">
      <w:pPr>
        <w:pStyle w:val="NormalWeb"/>
        <w:numPr>
          <w:ilvl w:val="0"/>
          <w:numId w:val="4"/>
        </w:numPr>
      </w:pPr>
      <w:r>
        <w:t>Save the diagram.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On the </w:t>
      </w:r>
      <w:r>
        <w:rPr>
          <w:b/>
          <w:bCs/>
        </w:rPr>
        <w:t>File</w:t>
      </w:r>
      <w:r>
        <w:t xml:space="preserve"> menu, point to </w:t>
      </w:r>
      <w:proofErr w:type="gramStart"/>
      <w:r>
        <w:rPr>
          <w:b/>
          <w:bCs/>
        </w:rPr>
        <w:t>New</w:t>
      </w:r>
      <w:proofErr w:type="gramEnd"/>
      <w:r>
        <w:t xml:space="preserve">, point to </w:t>
      </w:r>
      <w:r>
        <w:rPr>
          <w:b/>
          <w:bCs/>
        </w:rPr>
        <w:t>Software and Database</w:t>
      </w:r>
      <w:r>
        <w:t xml:space="preserve">, and then click </w:t>
      </w:r>
      <w:r>
        <w:rPr>
          <w:b/>
          <w:bCs/>
        </w:rPr>
        <w:t>UML Model Diagram</w:t>
      </w:r>
      <w:r>
        <w:t>.</w:t>
      </w:r>
    </w:p>
    <w:p w:rsidR="00272392" w:rsidRDefault="00272392" w:rsidP="00272392">
      <w:pPr>
        <w:pStyle w:val="NormalWeb"/>
        <w:ind w:left="720"/>
      </w:pPr>
      <w:r>
        <w:rPr>
          <w:noProof/>
        </w:rPr>
        <w:drawing>
          <wp:inline distT="0" distB="0" distL="0" distR="0" wp14:anchorId="791A263C" wp14:editId="7B39D2E4">
            <wp:extent cx="4143375" cy="2200275"/>
            <wp:effectExtent l="0" t="0" r="9525" b="9525"/>
            <wp:docPr id="17" name="Picture 17" descr="Select Software and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lect Software and Databas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In the tree view, right-click the package or subsystem in which you want to include a use case diagram, point to </w:t>
      </w:r>
      <w:proofErr w:type="gramStart"/>
      <w:r>
        <w:rPr>
          <w:b/>
          <w:bCs/>
        </w:rPr>
        <w:t>New</w:t>
      </w:r>
      <w:proofErr w:type="gramEnd"/>
      <w:r>
        <w:t xml:space="preserve">, and then click </w:t>
      </w:r>
      <w:r>
        <w:rPr>
          <w:b/>
          <w:bCs/>
        </w:rPr>
        <w:t>Use Case Diagram</w:t>
      </w:r>
      <w:r>
        <w:t>.</w:t>
      </w:r>
    </w:p>
    <w:p w:rsidR="00272392" w:rsidRDefault="00272392" w:rsidP="00272392">
      <w:pPr>
        <w:pStyle w:val="NormalWeb"/>
        <w:ind w:left="720"/>
      </w:pPr>
      <w:r>
        <w:rPr>
          <w:noProof/>
        </w:rPr>
        <w:lastRenderedPageBreak/>
        <w:drawing>
          <wp:inline distT="0" distB="0" distL="0" distR="0" wp14:anchorId="27645418" wp14:editId="4EFADA9C">
            <wp:extent cx="4143375" cy="4895850"/>
            <wp:effectExtent l="0" t="0" r="9525" b="0"/>
            <wp:docPr id="18" name="Picture 18" descr="Selece Use Cas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lece Use Case Diagra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ind w:left="720"/>
      </w:pPr>
      <w:r>
        <w:t xml:space="preserve">A blank page appears, and the </w:t>
      </w:r>
      <w:r>
        <w:rPr>
          <w:b/>
          <w:bCs/>
        </w:rPr>
        <w:t>UML Use Case</w:t>
      </w:r>
      <w:r>
        <w:t xml:space="preserve"> stencil becomes the top-most stencil. An icon representing the diagram is added to the tree view.</w:t>
      </w:r>
    </w:p>
    <w:p w:rsidR="00272392" w:rsidRDefault="00272392" w:rsidP="00272392">
      <w:pPr>
        <w:pStyle w:val="ocpalertsection"/>
        <w:ind w:left="720"/>
      </w:pPr>
      <w:r>
        <w:rPr>
          <w:b/>
          <w:bCs/>
        </w:rPr>
        <w:t>Note:</w:t>
      </w:r>
      <w:r>
        <w:t xml:space="preserve"> If the tree view is not visible, on the </w:t>
      </w:r>
      <w:r>
        <w:rPr>
          <w:b/>
          <w:bCs/>
        </w:rPr>
        <w:t>UML</w:t>
      </w:r>
      <w:r>
        <w:t xml:space="preserve"> menu, point to </w:t>
      </w:r>
      <w:r>
        <w:rPr>
          <w:b/>
          <w:bCs/>
        </w:rPr>
        <w:t>View</w:t>
      </w:r>
      <w:r>
        <w:t xml:space="preserve">, and then click </w:t>
      </w:r>
      <w:r>
        <w:rPr>
          <w:b/>
          <w:bCs/>
        </w:rPr>
        <w:t>Model Explorer</w:t>
      </w:r>
      <w:r>
        <w:t>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rPr>
          <w:b/>
          <w:bCs/>
        </w:rPr>
        <w:t>To indicate a system boundary in a use case diagram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Drag a </w:t>
      </w:r>
      <w:r>
        <w:rPr>
          <w:b/>
          <w:bCs/>
        </w:rPr>
        <w:t>System Boundary</w:t>
      </w:r>
      <w:r>
        <w:t xml:space="preserve"> shape onto the drawing page.</w:t>
      </w:r>
    </w:p>
    <w:p w:rsidR="00272392" w:rsidRDefault="00272392" w:rsidP="00272392">
      <w:pPr>
        <w:pStyle w:val="NormalWeb"/>
        <w:ind w:left="1440"/>
      </w:pPr>
      <w:r>
        <w:rPr>
          <w:noProof/>
        </w:rPr>
        <w:lastRenderedPageBreak/>
        <w:drawing>
          <wp:inline distT="0" distB="0" distL="0" distR="0" wp14:anchorId="01B852AD" wp14:editId="174873B1">
            <wp:extent cx="1819275" cy="4886325"/>
            <wp:effectExtent l="0" t="0" r="9525" b="9525"/>
            <wp:docPr id="19" name="Picture 19" descr="Use Cas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e Case Stenci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Double-click the </w:t>
      </w:r>
      <w:r>
        <w:rPr>
          <w:b/>
          <w:bCs/>
        </w:rPr>
        <w:t>System Boundary</w:t>
      </w:r>
      <w:r>
        <w:t xml:space="preserve"> shape, and then type a new name for the system or press the DELETE key to delete the existing name. Click outside the shape on the drawing page.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>To resize the system boundary, select the shape, and then drag a selection handle.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Drag </w:t>
      </w:r>
      <w:hyperlink r:id="rId35" w:history="1">
        <w:r>
          <w:rPr>
            <w:rStyle w:val="Hyperlink"/>
            <w:b/>
            <w:bCs/>
          </w:rPr>
          <w:t>Use Case shapes</w:t>
        </w:r>
      </w:hyperlink>
      <w:r>
        <w:t xml:space="preserve"> from the </w:t>
      </w:r>
      <w:r>
        <w:rPr>
          <w:b/>
          <w:bCs/>
        </w:rPr>
        <w:t>Use Case</w:t>
      </w:r>
      <w:r>
        <w:t xml:space="preserve"> stencil and place them inside the system boundary, and then drag </w:t>
      </w:r>
      <w:hyperlink r:id="rId36" w:history="1">
        <w:r>
          <w:rPr>
            <w:rStyle w:val="Hyperlink"/>
            <w:b/>
            <w:bCs/>
          </w:rPr>
          <w:t>Actor shapes</w:t>
        </w:r>
      </w:hyperlink>
      <w:r>
        <w:t xml:space="preserve"> to the outside of the system boundary.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Use </w:t>
      </w:r>
      <w:hyperlink r:id="rId37" w:history="1">
        <w:r>
          <w:rPr>
            <w:rStyle w:val="Hyperlink"/>
            <w:b/>
            <w:bCs/>
          </w:rPr>
          <w:t>Communicates shapes</w:t>
        </w:r>
      </w:hyperlink>
      <w:r>
        <w:t xml:space="preserve"> to indicate relationships between use cases and actors.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 relationship between an actor and a use case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In a use case diagram, drag a </w:t>
      </w:r>
      <w:r>
        <w:rPr>
          <w:b/>
          <w:bCs/>
        </w:rPr>
        <w:t>Communicates</w:t>
      </w:r>
      <w:r>
        <w:t xml:space="preserve"> shape onto the drawing page.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Glue one endpoint </w:t>
      </w:r>
      <w:r>
        <w:rPr>
          <w:noProof/>
        </w:rPr>
        <w:drawing>
          <wp:inline distT="0" distB="0" distL="0" distR="0" wp14:anchorId="0BF2228E" wp14:editId="63245E6D">
            <wp:extent cx="104775" cy="95250"/>
            <wp:effectExtent l="0" t="0" r="9525" b="0"/>
            <wp:docPr id="20" name="Picture 20" descr="End point image, which is plus sign in a gree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d point image, which is plus sign in a green squa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of the </w:t>
      </w:r>
      <w:r>
        <w:rPr>
          <w:b/>
          <w:bCs/>
        </w:rPr>
        <w:t>Communicates</w:t>
      </w:r>
      <w:r>
        <w:t xml:space="preserve"> shape to a connection point </w:t>
      </w:r>
      <w:r>
        <w:rPr>
          <w:noProof/>
        </w:rPr>
        <w:drawing>
          <wp:inline distT="0" distB="0" distL="0" distR="0" wp14:anchorId="05476853" wp14:editId="1F79DAC6">
            <wp:extent cx="66675" cy="66675"/>
            <wp:effectExtent l="0" t="0" r="9525" b="9525"/>
            <wp:docPr id="21" name="Picture 21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an </w:t>
      </w:r>
      <w:r>
        <w:rPr>
          <w:b/>
          <w:bCs/>
        </w:rPr>
        <w:t>Actor</w:t>
      </w:r>
      <w:r>
        <w:t xml:space="preserve"> shape. Glue the other endpoint to a connection point on a </w:t>
      </w:r>
      <w:r>
        <w:rPr>
          <w:b/>
          <w:bCs/>
        </w:rPr>
        <w:t>Use Case</w:t>
      </w:r>
      <w:r>
        <w:t xml:space="preserve"> shape.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>If you want to add an arrow to indicate the flow of information, do the following:</w:t>
      </w:r>
    </w:p>
    <w:p w:rsidR="00272392" w:rsidRDefault="00272392" w:rsidP="00272392">
      <w:pPr>
        <w:pStyle w:val="NormalWeb"/>
        <w:numPr>
          <w:ilvl w:val="2"/>
          <w:numId w:val="5"/>
        </w:numPr>
      </w:pPr>
      <w:r>
        <w:t xml:space="preserve">Double-click the </w:t>
      </w:r>
      <w:r>
        <w:rPr>
          <w:b/>
          <w:bCs/>
        </w:rPr>
        <w:t>Communicates</w:t>
      </w:r>
      <w:r>
        <w:t xml:space="preserve"> shape, then, under </w:t>
      </w:r>
      <w:r>
        <w:rPr>
          <w:b/>
          <w:bCs/>
        </w:rPr>
        <w:t>Association</w:t>
      </w:r>
      <w:r>
        <w:t xml:space="preserve">, click the end you want to edit, and then click </w:t>
      </w:r>
      <w:r>
        <w:rPr>
          <w:b/>
          <w:bCs/>
        </w:rPr>
        <w:t>Properties</w:t>
      </w:r>
      <w:r>
        <w:t>.</w:t>
      </w:r>
    </w:p>
    <w:p w:rsidR="00272392" w:rsidRDefault="00272392" w:rsidP="00272392">
      <w:pPr>
        <w:pStyle w:val="NormalWeb"/>
        <w:numPr>
          <w:ilvl w:val="2"/>
          <w:numId w:val="5"/>
        </w:numPr>
      </w:pPr>
      <w:r>
        <w:lastRenderedPageBreak/>
        <w:t xml:space="preserve">In the </w:t>
      </w:r>
      <w:r>
        <w:rPr>
          <w:b/>
          <w:bCs/>
        </w:rPr>
        <w:t>Association End</w:t>
      </w:r>
      <w:r>
        <w:t xml:space="preserve"> category, check </w:t>
      </w:r>
      <w:proofErr w:type="spellStart"/>
      <w:r>
        <w:rPr>
          <w:b/>
          <w:bCs/>
        </w:rPr>
        <w:t>IsNavigable</w:t>
      </w:r>
      <w:proofErr w:type="spellEnd"/>
      <w:r>
        <w:t xml:space="preserve">, click </w:t>
      </w:r>
      <w:r>
        <w:rPr>
          <w:b/>
          <w:bCs/>
        </w:rPr>
        <w:t>OK</w:t>
      </w:r>
      <w:r>
        <w:t xml:space="preserve">, </w:t>
      </w:r>
      <w:proofErr w:type="gramStart"/>
      <w:r>
        <w:t>then</w:t>
      </w:r>
      <w:proofErr w:type="gramEnd"/>
      <w:r>
        <w:t xml:space="preserve"> click </w:t>
      </w:r>
      <w:r>
        <w:rPr>
          <w:b/>
          <w:bCs/>
        </w:rPr>
        <w:t>OK</w:t>
      </w:r>
      <w:r>
        <w:t xml:space="preserve"> again.</w:t>
      </w:r>
    </w:p>
    <w:p w:rsidR="00272392" w:rsidRDefault="00272392" w:rsidP="00272392">
      <w:pPr>
        <w:pStyle w:val="NormalWeb"/>
        <w:numPr>
          <w:ilvl w:val="2"/>
          <w:numId w:val="5"/>
        </w:numPr>
      </w:pPr>
      <w:r>
        <w:t xml:space="preserve">Right-click the </w:t>
      </w:r>
      <w:r>
        <w:rPr>
          <w:b/>
          <w:bCs/>
        </w:rPr>
        <w:t>Communicates</w:t>
      </w:r>
      <w:r>
        <w:t xml:space="preserve"> shape and click </w:t>
      </w:r>
      <w:r>
        <w:rPr>
          <w:b/>
          <w:bCs/>
        </w:rPr>
        <w:t>Shape Display Options</w:t>
      </w:r>
      <w:r>
        <w:t xml:space="preserve">. Under </w:t>
      </w:r>
      <w:r>
        <w:rPr>
          <w:b/>
          <w:bCs/>
        </w:rPr>
        <w:t>End options</w:t>
      </w:r>
      <w:r>
        <w:t xml:space="preserve">, select </w:t>
      </w:r>
      <w:r>
        <w:rPr>
          <w:b/>
          <w:bCs/>
        </w:rPr>
        <w:t>End navigability</w:t>
      </w:r>
      <w:r>
        <w:t xml:space="preserve">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Use </w:t>
      </w:r>
      <w:r>
        <w:rPr>
          <w:b/>
          <w:bCs/>
        </w:rPr>
        <w:t>Uses</w:t>
      </w:r>
      <w:r>
        <w:t xml:space="preserve"> and </w:t>
      </w:r>
      <w:r>
        <w:rPr>
          <w:b/>
          <w:bCs/>
        </w:rPr>
        <w:t>Extends</w:t>
      </w:r>
      <w:r>
        <w:t xml:space="preserve"> shapes to indicate the relationships between use cases.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 uses relationship between two use cases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In a use case diagram, drag a </w:t>
      </w:r>
      <w:r>
        <w:rPr>
          <w:b/>
          <w:bCs/>
        </w:rPr>
        <w:t>Uses</w:t>
      </w:r>
      <w:r>
        <w:t xml:space="preserve"> relationship shape onto the drawing page.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Glue the </w:t>
      </w:r>
      <w:r>
        <w:rPr>
          <w:b/>
          <w:bCs/>
        </w:rPr>
        <w:t>Uses</w:t>
      </w:r>
      <w:r>
        <w:t xml:space="preserve"> endpoint without an arrowhead to a connection point </w:t>
      </w:r>
      <w:r>
        <w:rPr>
          <w:noProof/>
        </w:rPr>
        <w:drawing>
          <wp:inline distT="0" distB="0" distL="0" distR="0" wp14:anchorId="1E0A4353" wp14:editId="0AC5887E">
            <wp:extent cx="66675" cy="66675"/>
            <wp:effectExtent l="0" t="0" r="9525" b="9525"/>
            <wp:docPr id="22" name="Picture 22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the </w:t>
      </w:r>
      <w:r>
        <w:rPr>
          <w:b/>
          <w:bCs/>
        </w:rPr>
        <w:t>Use Case</w:t>
      </w:r>
      <w:r>
        <w:t xml:space="preserve"> shape that uses the behavior of the other use case.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Glue the </w:t>
      </w:r>
      <w:r>
        <w:rPr>
          <w:b/>
          <w:bCs/>
        </w:rPr>
        <w:t>Uses</w:t>
      </w:r>
      <w:r>
        <w:t xml:space="preserve"> endpoint (with an arrowhead) to a connection point on the use case being used.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Double-click the </w:t>
      </w:r>
      <w:r>
        <w:rPr>
          <w:b/>
          <w:bCs/>
        </w:rPr>
        <w:t>Uses</w:t>
      </w:r>
      <w:r>
        <w:t xml:space="preserve"> shape to open the </w:t>
      </w:r>
      <w:r>
        <w:rPr>
          <w:b/>
          <w:bCs/>
        </w:rPr>
        <w:t>UML Generalization Properties</w:t>
      </w:r>
      <w:r>
        <w:t xml:space="preserve"> dialog box. Add property values,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ind w:left="720"/>
      </w:pPr>
      <w:r>
        <w:rPr>
          <w:b/>
          <w:bCs/>
        </w:rPr>
        <w:t>To indicate an extends relationship between two use cases</w:t>
      </w:r>
      <w:r>
        <w:t xml:space="preserve"> 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In a use case diagram, drag an </w:t>
      </w:r>
      <w:r>
        <w:rPr>
          <w:b/>
          <w:bCs/>
        </w:rPr>
        <w:t>Extends</w:t>
      </w:r>
      <w:r>
        <w:t xml:space="preserve"> shape onto the drawing page.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Glue the </w:t>
      </w:r>
      <w:r>
        <w:rPr>
          <w:b/>
          <w:bCs/>
        </w:rPr>
        <w:t>Extends</w:t>
      </w:r>
      <w:r>
        <w:t xml:space="preserve"> endpoint </w:t>
      </w:r>
      <w:r>
        <w:rPr>
          <w:noProof/>
        </w:rPr>
        <w:drawing>
          <wp:inline distT="0" distB="0" distL="0" distR="0" wp14:anchorId="2062AE8C" wp14:editId="04CEE264">
            <wp:extent cx="104775" cy="95250"/>
            <wp:effectExtent l="0" t="0" r="9525" b="0"/>
            <wp:docPr id="23" name="Picture 23" descr="End point image, which is plus sign in a green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d point image, which is plus sign in a green squa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without an arrowhead to a connection point </w:t>
      </w:r>
      <w:r>
        <w:rPr>
          <w:noProof/>
        </w:rPr>
        <w:drawing>
          <wp:inline distT="0" distB="0" distL="0" distR="0" wp14:anchorId="0FCFCC48" wp14:editId="31DC913E">
            <wp:extent cx="66675" cy="66675"/>
            <wp:effectExtent l="0" t="0" r="9525" b="9525"/>
            <wp:docPr id="24" name="Picture 24" descr="Connection point image - blu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nection point image - blue X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on the use case providing the extension.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Glue the </w:t>
      </w:r>
      <w:r>
        <w:rPr>
          <w:b/>
          <w:bCs/>
        </w:rPr>
        <w:t>Extends</w:t>
      </w:r>
      <w:r>
        <w:t xml:space="preserve"> endpoint with an arrowhead to a connection point on the base use case.</w:t>
      </w:r>
    </w:p>
    <w:p w:rsidR="00272392" w:rsidRDefault="00272392" w:rsidP="00272392">
      <w:pPr>
        <w:pStyle w:val="NormalWeb"/>
        <w:numPr>
          <w:ilvl w:val="1"/>
          <w:numId w:val="5"/>
        </w:numPr>
      </w:pPr>
      <w:r>
        <w:t xml:space="preserve">Double-click the </w:t>
      </w:r>
      <w:r>
        <w:rPr>
          <w:b/>
          <w:bCs/>
        </w:rPr>
        <w:t>Extends</w:t>
      </w:r>
      <w:r>
        <w:t xml:space="preserve"> shape to open the </w:t>
      </w:r>
      <w:r>
        <w:rPr>
          <w:b/>
          <w:bCs/>
        </w:rPr>
        <w:t>UML Generalization Properties</w:t>
      </w:r>
      <w:r>
        <w:t xml:space="preserve"> dialog box. Add the property values, and then click </w:t>
      </w:r>
      <w:r>
        <w:rPr>
          <w:b/>
          <w:bCs/>
        </w:rPr>
        <w:t>OK</w:t>
      </w:r>
      <w:r>
        <w:t>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 xml:space="preserve">Double-click any shape (except the </w:t>
      </w:r>
      <w:r>
        <w:rPr>
          <w:b/>
          <w:bCs/>
        </w:rPr>
        <w:t>System Boundary</w:t>
      </w:r>
      <w:r>
        <w:t xml:space="preserve"> shape) to open its </w:t>
      </w:r>
      <w:r>
        <w:rPr>
          <w:b/>
          <w:bCs/>
        </w:rPr>
        <w:t>UML Properties</w:t>
      </w:r>
      <w:r>
        <w:t xml:space="preserve"> dialog box where you can add a name, attributes, operations, and other property values.</w:t>
      </w:r>
    </w:p>
    <w:p w:rsidR="00272392" w:rsidRDefault="00272392" w:rsidP="00272392">
      <w:pPr>
        <w:pStyle w:val="NormalWeb"/>
        <w:numPr>
          <w:ilvl w:val="0"/>
          <w:numId w:val="5"/>
        </w:numPr>
      </w:pPr>
      <w:r>
        <w:t>Save the diagram.</w:t>
      </w:r>
    </w:p>
    <w:p w:rsidR="00382EC7" w:rsidRDefault="006E60BB"/>
    <w:sectPr w:rsidR="0038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CA1"/>
    <w:multiLevelType w:val="multilevel"/>
    <w:tmpl w:val="6652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57AB"/>
    <w:multiLevelType w:val="multilevel"/>
    <w:tmpl w:val="E2D6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904BB"/>
    <w:multiLevelType w:val="multilevel"/>
    <w:tmpl w:val="71A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2"/>
    <w:rsid w:val="00272392"/>
    <w:rsid w:val="004E5E96"/>
    <w:rsid w:val="005730EF"/>
    <w:rsid w:val="006E60BB"/>
    <w:rsid w:val="00731081"/>
    <w:rsid w:val="00B90E14"/>
    <w:rsid w:val="00ED7ECF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paragraph" w:customStyle="1" w:styleId="x-hidden-focus">
    <w:name w:val="x-hidden-focus"/>
    <w:basedOn w:val="Normal"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paragraph" w:customStyle="1" w:styleId="x-hidden-focus">
    <w:name w:val="x-hidden-focus"/>
    <w:basedOn w:val="Normal"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2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" TargetMode="External"/><Relationship Id="rId18" Type="http://schemas.openxmlformats.org/officeDocument/2006/relationships/hyperlink" Target="file:///F:\2017Even\FoundationsofIT\term3sw\use-case-shapes-3aa9183f-a32d-4b71-8d54-ed18e67f6f53" TargetMode="External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7" Type="http://schemas.openxmlformats.org/officeDocument/2006/relationships/hyperlink" Target="javascript: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6.png"/><Relationship Id="rId25" Type="http://schemas.openxmlformats.org/officeDocument/2006/relationships/hyperlink" Target="file:///F:\2017Even\FoundationsofIT\term3sw\system-boundary-3c6c60df-9d33-4c93-a3de-6eaf73d5b090" TargetMode="External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https://msdn.microsoft.com/en-us/library/dd409432.aspx" TargetMode="External"/><Relationship Id="rId29" Type="http://schemas.openxmlformats.org/officeDocument/2006/relationships/hyperlink" Target="file:///F:\2017Even\FoundationsofIT\term3sw\communicates-shapes-bb0f40e7-655e-4805-9a15-c606ddeaa092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file:///F:\2017Even\FoundationsofIT\term3sw\communicates-shapes-bb0f40e7-655e-4805-9a15-c606ddeaa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" TargetMode="External"/><Relationship Id="rId23" Type="http://schemas.openxmlformats.org/officeDocument/2006/relationships/image" Target="media/image9.png"/><Relationship Id="rId28" Type="http://schemas.openxmlformats.org/officeDocument/2006/relationships/hyperlink" Target="file:///F:\2017Even\FoundationsofIT\term3sw\actor-shapes-a32bf17c-af0e-4291-b796-307373c73b96" TargetMode="External"/><Relationship Id="rId36" Type="http://schemas.openxmlformats.org/officeDocument/2006/relationships/hyperlink" Target="file:///F:\2017Even\FoundationsofIT\term3sw\actor-shapes-a32bf17c-af0e-4291-b796-307373c73b96" TargetMode="External"/><Relationship Id="rId10" Type="http://schemas.openxmlformats.org/officeDocument/2006/relationships/image" Target="media/image3.gif"/><Relationship Id="rId19" Type="http://schemas.openxmlformats.org/officeDocument/2006/relationships/hyperlink" Target="file:///F:\2017Even\FoundationsofIT\term3sw\actor-shapes-a32bf17c-af0e-4291-b796-307373c73b96" TargetMode="External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javascript:" TargetMode="External"/><Relationship Id="rId22" Type="http://schemas.openxmlformats.org/officeDocument/2006/relationships/image" Target="media/image8.png"/><Relationship Id="rId27" Type="http://schemas.openxmlformats.org/officeDocument/2006/relationships/hyperlink" Target="file:///F:\2017Even\FoundationsofIT\term3sw\use-case-shapes-3aa9183f-a32d-4b71-8d54-ed18e67f6f53" TargetMode="External"/><Relationship Id="rId30" Type="http://schemas.openxmlformats.org/officeDocument/2006/relationships/image" Target="media/image12.gif"/><Relationship Id="rId35" Type="http://schemas.openxmlformats.org/officeDocument/2006/relationships/hyperlink" Target="file:///F:\2017Even\FoundationsofIT\term3sw\use-case-shapes-3aa9183f-a32d-4b71-8d54-ed18e67f6f53" TargetMode="External"/><Relationship Id="rId8" Type="http://schemas.openxmlformats.org/officeDocument/2006/relationships/image" Target="media/image1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Bindu. K R</dc:creator>
  <cp:lastModifiedBy>Bindu. K R</cp:lastModifiedBy>
  <cp:revision>2</cp:revision>
  <dcterms:created xsi:type="dcterms:W3CDTF">2018-04-04T05:56:00Z</dcterms:created>
  <dcterms:modified xsi:type="dcterms:W3CDTF">2018-04-04T06:03:00Z</dcterms:modified>
</cp:coreProperties>
</file>